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7E" w:rsidRDefault="003C12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127E" w:rsidRDefault="003C127E">
      <w:pPr>
        <w:pStyle w:val="ConsPlusNormal"/>
        <w:jc w:val="both"/>
        <w:outlineLvl w:val="0"/>
      </w:pPr>
    </w:p>
    <w:p w:rsidR="003C127E" w:rsidRDefault="003C12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127E" w:rsidRDefault="003C127E">
      <w:pPr>
        <w:pStyle w:val="ConsPlusTitle"/>
        <w:jc w:val="center"/>
      </w:pPr>
    </w:p>
    <w:p w:rsidR="003C127E" w:rsidRDefault="003C127E">
      <w:pPr>
        <w:pStyle w:val="ConsPlusTitle"/>
        <w:jc w:val="center"/>
      </w:pPr>
      <w:r>
        <w:t>РАСПОРЯЖЕНИЕ</w:t>
      </w:r>
    </w:p>
    <w:p w:rsidR="003C127E" w:rsidRDefault="003C127E">
      <w:pPr>
        <w:pStyle w:val="ConsPlusTitle"/>
        <w:jc w:val="center"/>
      </w:pPr>
      <w:r>
        <w:t>от 31 декабря 2008 г. N 2054-р</w:t>
      </w:r>
    </w:p>
    <w:p w:rsidR="003C127E" w:rsidRDefault="003C12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2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7E" w:rsidRDefault="003C12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7E" w:rsidRDefault="003C12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27E" w:rsidRDefault="003C1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27E" w:rsidRDefault="003C12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01.03.2014 </w:t>
            </w:r>
            <w:hyperlink r:id="rId5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>,</w:t>
            </w:r>
          </w:p>
          <w:p w:rsidR="003C127E" w:rsidRDefault="003C1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6" w:history="1">
              <w:r>
                <w:rPr>
                  <w:color w:val="0000FF"/>
                </w:rPr>
                <w:t>N 1717-р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7E" w:rsidRDefault="003C127E">
            <w:pPr>
              <w:spacing w:after="1" w:line="0" w:lineRule="atLeast"/>
            </w:pPr>
          </w:p>
        </w:tc>
      </w:tr>
    </w:tbl>
    <w:p w:rsidR="003C127E" w:rsidRDefault="003C127E">
      <w:pPr>
        <w:pStyle w:val="ConsPlusNormal"/>
        <w:jc w:val="center"/>
      </w:pPr>
    </w:p>
    <w:p w:rsidR="003C127E" w:rsidRDefault="003C127E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частью 2 статьи 26</w:t>
        </w:r>
      </w:hyperlink>
      <w:r>
        <w:t xml:space="preserve"> Водного кодекса Российской Федерации 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Федерации.</w:t>
      </w:r>
    </w:p>
    <w:p w:rsidR="003C127E" w:rsidRDefault="003C12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16 ноября 2006 г. N 1578-р (Собрание законодательства Российской Федерации, 2006, N 48, ст. 5059).</w:t>
      </w:r>
    </w:p>
    <w:p w:rsidR="003C127E" w:rsidRDefault="003C127E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2009 г.</w:t>
      </w:r>
    </w:p>
    <w:p w:rsidR="003C127E" w:rsidRDefault="003C127E">
      <w:pPr>
        <w:pStyle w:val="ConsPlusNormal"/>
        <w:ind w:firstLine="540"/>
        <w:jc w:val="both"/>
      </w:pPr>
    </w:p>
    <w:p w:rsidR="003C127E" w:rsidRDefault="003C127E">
      <w:pPr>
        <w:pStyle w:val="ConsPlusNormal"/>
        <w:jc w:val="right"/>
      </w:pPr>
      <w:r>
        <w:t>Председатель Правительства</w:t>
      </w:r>
    </w:p>
    <w:p w:rsidR="003C127E" w:rsidRDefault="003C127E">
      <w:pPr>
        <w:pStyle w:val="ConsPlusNormal"/>
        <w:jc w:val="right"/>
      </w:pPr>
      <w:r>
        <w:t>Российской Федерации</w:t>
      </w:r>
    </w:p>
    <w:p w:rsidR="003C127E" w:rsidRDefault="003C127E">
      <w:pPr>
        <w:pStyle w:val="ConsPlusNormal"/>
        <w:jc w:val="right"/>
      </w:pPr>
      <w:r>
        <w:t>В.ПУТИН</w:t>
      </w:r>
    </w:p>
    <w:p w:rsidR="003C127E" w:rsidRDefault="003C127E">
      <w:pPr>
        <w:pStyle w:val="ConsPlusNormal"/>
        <w:ind w:firstLine="540"/>
        <w:jc w:val="both"/>
      </w:pPr>
    </w:p>
    <w:p w:rsidR="003C127E" w:rsidRDefault="003C127E">
      <w:pPr>
        <w:pStyle w:val="ConsPlusNormal"/>
        <w:ind w:firstLine="540"/>
        <w:jc w:val="both"/>
      </w:pPr>
    </w:p>
    <w:p w:rsidR="003C127E" w:rsidRDefault="003C127E">
      <w:pPr>
        <w:pStyle w:val="ConsPlusNormal"/>
        <w:ind w:firstLine="540"/>
        <w:jc w:val="both"/>
      </w:pPr>
    </w:p>
    <w:p w:rsidR="003C127E" w:rsidRDefault="003C127E">
      <w:pPr>
        <w:pStyle w:val="ConsPlusNormal"/>
        <w:ind w:firstLine="540"/>
        <w:jc w:val="both"/>
      </w:pPr>
    </w:p>
    <w:p w:rsidR="003C127E" w:rsidRDefault="003C127E">
      <w:pPr>
        <w:pStyle w:val="ConsPlusNormal"/>
        <w:ind w:firstLine="540"/>
        <w:jc w:val="both"/>
      </w:pPr>
    </w:p>
    <w:p w:rsidR="003C127E" w:rsidRDefault="003C127E">
      <w:pPr>
        <w:pStyle w:val="ConsPlusTitle"/>
        <w:jc w:val="center"/>
        <w:outlineLvl w:val="0"/>
      </w:pPr>
      <w:bookmarkStart w:id="1" w:name="P21"/>
      <w:bookmarkEnd w:id="1"/>
      <w:r>
        <w:t>ПЕРЕЧЕНЬ</w:t>
      </w:r>
    </w:p>
    <w:p w:rsidR="003C127E" w:rsidRDefault="003C127E">
      <w:pPr>
        <w:pStyle w:val="ConsPlusTitle"/>
        <w:jc w:val="center"/>
      </w:pPr>
      <w:r>
        <w:t>ВОДОЕМОВ, КОТОРЫЕ ПОЛНОСТЬЮ РАСПОЛОЖЕНЫ</w:t>
      </w:r>
    </w:p>
    <w:p w:rsidR="003C127E" w:rsidRDefault="003C127E">
      <w:pPr>
        <w:pStyle w:val="ConsPlusTitle"/>
        <w:jc w:val="center"/>
      </w:pPr>
      <w:r>
        <w:t>НА ТЕРРИТОРИЯХ СООТВЕТСТВУЮЩИХ СУБЪЕКТОВ РОССИЙСКОЙ</w:t>
      </w:r>
    </w:p>
    <w:p w:rsidR="003C127E" w:rsidRDefault="003C127E">
      <w:pPr>
        <w:pStyle w:val="ConsPlusTitle"/>
        <w:jc w:val="center"/>
      </w:pPr>
      <w:r>
        <w:t>ФЕДЕРАЦИИ И ИСПОЛЬЗОВАНИЕ ВОДНЫХ РЕСУРСОВ КОТОРЫХ</w:t>
      </w:r>
    </w:p>
    <w:p w:rsidR="003C127E" w:rsidRDefault="003C127E">
      <w:pPr>
        <w:pStyle w:val="ConsPlusTitle"/>
        <w:jc w:val="center"/>
      </w:pPr>
      <w:r>
        <w:t>ОСУЩЕСТВЛЯЕТСЯ ДЛЯ ОБЕСПЕЧЕНИЯ ПИТЬЕВОГО</w:t>
      </w:r>
    </w:p>
    <w:p w:rsidR="003C127E" w:rsidRDefault="003C127E">
      <w:pPr>
        <w:pStyle w:val="ConsPlusTitle"/>
        <w:jc w:val="center"/>
      </w:pPr>
      <w:r>
        <w:t>И ХОЗЯЙСТВЕННО-БЫТОВОГО ВОДОСНАБЖЕНИЯ 2</w:t>
      </w:r>
    </w:p>
    <w:p w:rsidR="003C127E" w:rsidRDefault="003C127E">
      <w:pPr>
        <w:pStyle w:val="ConsPlusTitle"/>
        <w:jc w:val="center"/>
      </w:pPr>
      <w:r>
        <w:t>И БОЛЕЕ СУБЪЕКТОВ РОССИЙСКОЙ ФЕДЕРАЦИИ</w:t>
      </w:r>
    </w:p>
    <w:p w:rsidR="003C127E" w:rsidRDefault="003C127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12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7E" w:rsidRDefault="003C127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7E" w:rsidRDefault="003C127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127E" w:rsidRDefault="003C12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127E" w:rsidRDefault="003C12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01.03.2014 </w:t>
            </w:r>
            <w:hyperlink r:id="rId9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>,</w:t>
            </w:r>
          </w:p>
          <w:p w:rsidR="003C127E" w:rsidRDefault="003C12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10" w:history="1">
              <w:r>
                <w:rPr>
                  <w:color w:val="0000FF"/>
                </w:rPr>
                <w:t>N 1717-р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27E" w:rsidRDefault="003C127E">
            <w:pPr>
              <w:spacing w:after="1" w:line="0" w:lineRule="atLeast"/>
            </w:pPr>
          </w:p>
        </w:tc>
      </w:tr>
    </w:tbl>
    <w:p w:rsidR="003C127E" w:rsidRDefault="003C127E">
      <w:pPr>
        <w:pStyle w:val="ConsPlusNormal"/>
        <w:jc w:val="center"/>
      </w:pPr>
    </w:p>
    <w:p w:rsidR="003C127E" w:rsidRDefault="003C127E">
      <w:pPr>
        <w:sectPr w:rsidR="003C127E" w:rsidSect="005C0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7260"/>
      </w:tblGrid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</w:p>
        </w:tc>
        <w:tc>
          <w:tcPr>
            <w:tcW w:w="7260" w:type="dxa"/>
          </w:tcPr>
          <w:p w:rsidR="003C127E" w:rsidRDefault="003C127E">
            <w:pPr>
              <w:pStyle w:val="ConsPlusNormal"/>
              <w:jc w:val="center"/>
            </w:pPr>
            <w:r>
              <w:t>Место расположения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Белгородское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Белгородская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Богучанское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Красноярский край, Иркутская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3.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Борисоглебское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Мурманская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Братское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Иркутская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Бурейское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Хабаровский край, Амурская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Вазузское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Смоленская область, Тверская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Вельевское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Новгородская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Верхневолжское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Тверская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</w:pPr>
            <w:r>
              <w:t>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Верхне-Рузское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Верхне-Свирское водохранилище (речная часть)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Ленинградская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Вилюйское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  <w:jc w:val="both"/>
            </w:pPr>
            <w:r>
              <w:t>Республика Саха (Якутия), Иркутская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Волгоградское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Волгоградская область, Саратовская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Волховское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  <w:jc w:val="both"/>
            </w:pPr>
            <w:r>
              <w:t>Ленинградская область, Новгородская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Воткинское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Удмуртская Республика, Пермский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Вышневолоцкое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Тверская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Горьковское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Ивановская область, Костромская область, Нижегородская область, Ярославская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Егорлыкское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Ставропольский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lastRenderedPageBreak/>
              <w:t>18.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Зейское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Амурская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Иваньковское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область, Тверская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Икшинское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Иовское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Карелия, Мурманская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Иремельское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Башкортостан, Челябинская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Ириклинское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Оренбургская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Иркутское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Иркутская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Истринское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Кайтакоски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Мурманская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Камское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Пермский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Клязьминское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Княжегубское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Карелия, Мурманская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Колымское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Магаданская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Краснодарское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Адыгея, Краснодарский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Красноярское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Хакасия, Красноярский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Кубанское (Большое)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Куйбышевское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Марий Эл, Республика Татарстан, Чувашская Республика, Самарская область, Ульяновская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Курское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Ставропольский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lastRenderedPageBreak/>
              <w:t>36.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Лесогорское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Ленинградская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Майнское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Хакасия, Красноярский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Михайловское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Курская область, Орловская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Можайское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Нарвское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Ленинградская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Нижнекамское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Башкортостан, Республика Татарстан, Удмуртская Республика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Новосибирское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Алтайский край, Новосибирская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proofErr w:type="gramStart"/>
            <w:r>
              <w:t>Ново-Троицкое</w:t>
            </w:r>
            <w:proofErr w:type="gramEnd"/>
            <w:r>
              <w:t xml:space="preserve">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Ставропольский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Нязепетровское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Челябинская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Озернинское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Пестовское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Правдинское водохранилище (ГЭС-3)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Калининградская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Пролетарское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Калмыкия, Ставропольский край, Ростовская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Пронское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Рязанская область, Тульская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Пяловское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Раякоски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Мурманская область</w:t>
            </w:r>
          </w:p>
        </w:tc>
      </w:tr>
      <w:tr w:rsidR="003C127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4290" w:type="dxa"/>
            <w:tcBorders>
              <w:bottom w:val="nil"/>
            </w:tcBorders>
          </w:tcPr>
          <w:p w:rsidR="003C127E" w:rsidRDefault="003C127E">
            <w:pPr>
              <w:pStyle w:val="ConsPlusNormal"/>
            </w:pPr>
            <w:r>
              <w:t>Рублевское водохранилище</w:t>
            </w:r>
          </w:p>
        </w:tc>
        <w:tc>
          <w:tcPr>
            <w:tcW w:w="7260" w:type="dxa"/>
            <w:tcBorders>
              <w:bottom w:val="nil"/>
            </w:tcBorders>
          </w:tcPr>
          <w:p w:rsidR="003C127E" w:rsidRDefault="003C127E">
            <w:pPr>
              <w:pStyle w:val="ConsPlusNormal"/>
            </w:pPr>
            <w:r>
              <w:t>г. Москва, Московская область</w:t>
            </w:r>
          </w:p>
        </w:tc>
      </w:tr>
      <w:tr w:rsidR="003C127E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02.09.2015 N 1717-р)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Рузское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lastRenderedPageBreak/>
              <w:t>54.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Рыбинское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Вологодская область, Тверская область, Ярославская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  <w:jc w:val="both"/>
            </w:pPr>
            <w:r>
              <w:t>Саратовское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Самарская область, Саратовская область, Ульяновская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Саяно-Шушенское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Тыва, Республика Хакасия, Красноярский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Светогорское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Ленинградская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Сенгилеевское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Ставропольский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Старооскольское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Белгородская область, Курская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Угличское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Тверская область, Ярославская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Усть-Илимское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Иркутская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Учинское (Акуловское)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Московская область</w:t>
            </w:r>
          </w:p>
        </w:tc>
      </w:tr>
      <w:tr w:rsidR="003C127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4290" w:type="dxa"/>
            <w:tcBorders>
              <w:bottom w:val="nil"/>
            </w:tcBorders>
          </w:tcPr>
          <w:p w:rsidR="003C127E" w:rsidRDefault="003C127E">
            <w:pPr>
              <w:pStyle w:val="ConsPlusNormal"/>
            </w:pPr>
            <w:r>
              <w:t>Химкинское водохранилище</w:t>
            </w:r>
          </w:p>
        </w:tc>
        <w:tc>
          <w:tcPr>
            <w:tcW w:w="7260" w:type="dxa"/>
            <w:tcBorders>
              <w:bottom w:val="nil"/>
            </w:tcBorders>
          </w:tcPr>
          <w:p w:rsidR="003C127E" w:rsidRDefault="003C127E">
            <w:pPr>
              <w:pStyle w:val="ConsPlusNormal"/>
            </w:pPr>
            <w:r>
              <w:t>г. Москва, Московская область</w:t>
            </w:r>
          </w:p>
        </w:tc>
      </w:tr>
      <w:tr w:rsidR="003C127E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02.09.2015 N 1717-р)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Цимлянское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Волгоградская область, Ростовская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Чебоксарское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Марий Эл, Чувашская Республика, Нижегородская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Чограйское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Калмыкия, Ставропольский край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Шапсугское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Адыгея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Шлинское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Новгородская область, Тверская область</w:t>
            </w:r>
          </w:p>
        </w:tc>
      </w:tr>
      <w:tr w:rsidR="003C127E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>68(1).</w:t>
            </w:r>
          </w:p>
        </w:tc>
        <w:tc>
          <w:tcPr>
            <w:tcW w:w="4290" w:type="dxa"/>
            <w:tcBorders>
              <w:bottom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>Эшкаконское водохранилище</w:t>
            </w:r>
          </w:p>
        </w:tc>
        <w:tc>
          <w:tcPr>
            <w:tcW w:w="7260" w:type="dxa"/>
            <w:tcBorders>
              <w:bottom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>Карачаево-Черкесская Республика</w:t>
            </w:r>
          </w:p>
        </w:tc>
      </w:tr>
      <w:tr w:rsidR="003C127E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3C127E" w:rsidRDefault="003C127E">
            <w:pPr>
              <w:pStyle w:val="ConsPlusNormal"/>
              <w:jc w:val="both"/>
            </w:pPr>
            <w:r>
              <w:t>(п. 68(1</w:t>
            </w:r>
            <w:proofErr w:type="gramStart"/>
            <w:r>
              <w:t>)  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01.03.2014 N 297-р)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Янискоски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Мурманская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lastRenderedPageBreak/>
              <w:t>70.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Яузское водохранилище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Смоленская область, Тверская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Озеро Байкал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Бурятия, Иркутская область</w:t>
            </w:r>
          </w:p>
        </w:tc>
      </w:tr>
      <w:tr w:rsidR="003C127E">
        <w:tc>
          <w:tcPr>
            <w:tcW w:w="660" w:type="dxa"/>
          </w:tcPr>
          <w:p w:rsidR="003C127E" w:rsidRDefault="003C127E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4290" w:type="dxa"/>
          </w:tcPr>
          <w:p w:rsidR="003C127E" w:rsidRDefault="003C127E">
            <w:pPr>
              <w:pStyle w:val="ConsPlusNormal"/>
            </w:pPr>
            <w:r>
              <w:t>Онежское озеро</w:t>
            </w:r>
          </w:p>
        </w:tc>
        <w:tc>
          <w:tcPr>
            <w:tcW w:w="7260" w:type="dxa"/>
          </w:tcPr>
          <w:p w:rsidR="003C127E" w:rsidRDefault="003C127E">
            <w:pPr>
              <w:pStyle w:val="ConsPlusNormal"/>
            </w:pPr>
            <w:r>
              <w:t>Республика Карелия, Вологодская область, Ленинградская область</w:t>
            </w:r>
          </w:p>
        </w:tc>
      </w:tr>
    </w:tbl>
    <w:p w:rsidR="003C127E" w:rsidRDefault="003C127E">
      <w:pPr>
        <w:pStyle w:val="ConsPlusNormal"/>
        <w:jc w:val="both"/>
      </w:pPr>
    </w:p>
    <w:p w:rsidR="003C127E" w:rsidRDefault="003C127E">
      <w:pPr>
        <w:pStyle w:val="ConsPlusNormal"/>
        <w:jc w:val="both"/>
      </w:pPr>
    </w:p>
    <w:p w:rsidR="003C127E" w:rsidRDefault="003C12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CD3BE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7E"/>
    <w:rsid w:val="003C127E"/>
    <w:rsid w:val="003D24E2"/>
    <w:rsid w:val="0056325E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62EE-771A-4A9A-B811-A6857C2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2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1760FC180CDC7FE96416FFC9556890A913A64569BC189E1025C1E945E17B860FEB5502252FAC34841568CCA8M" TargetMode="External"/><Relationship Id="rId13" Type="http://schemas.openxmlformats.org/officeDocument/2006/relationships/hyperlink" Target="consultantplus://offline/ref=2FE31760FC180CDC7FE96416FFC9556897AF13A3456AE112964929C3EE4ABE7E811EEB540B3B2EAE298D413B8DB1C40D351D9C30629998FACCA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E31760FC180CDC7FE96416FFC9556895A213A54960E112964929C3EE4ABE7E811EEB54006F7FEA7F8B1563D7E5CB133E039FC3A3M" TargetMode="External"/><Relationship Id="rId12" Type="http://schemas.openxmlformats.org/officeDocument/2006/relationships/hyperlink" Target="consultantplus://offline/ref=2FE31760FC180CDC7FE96416FFC9556897A21FA1406AE112964929C3EE4ABE7E811EEB540B3B2EAE298D413B8DB1C40D351D9C30629998FACCA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31760FC180CDC7FE96416FFC9556897A21FA1406AE112964929C3EE4ABE7E811EEB540B3B2EAE298D413B8DB1C40D351D9C30629998FACCA2M" TargetMode="External"/><Relationship Id="rId11" Type="http://schemas.openxmlformats.org/officeDocument/2006/relationships/hyperlink" Target="consultantplus://offline/ref=2FE31760FC180CDC7FE96416FFC9556897A21FA1406AE112964929C3EE4ABE7E811EEB540B3B2EAE298D413B8DB1C40D351D9C30629998FACCA2M" TargetMode="External"/><Relationship Id="rId5" Type="http://schemas.openxmlformats.org/officeDocument/2006/relationships/hyperlink" Target="consultantplus://offline/ref=2FE31760FC180CDC7FE96416FFC9556897AF13A3456AE112964929C3EE4ABE7E811EEB540B3B2EAE298D413B8DB1C40D351D9C30629998FACCA2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E31760FC180CDC7FE96416FFC9556897A21FA1406AE112964929C3EE4ABE7E811EEB540B3B2EAE298D413B8DB1C40D351D9C30629998FACCA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E31760FC180CDC7FE96416FFC9556897AF13A3456AE112964929C3EE4ABE7E811EEB540B3B2EAE298D413B8DB1C40D351D9C30629998FACC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2021-12-09T12:00:00Z</dcterms:created>
  <dcterms:modified xsi:type="dcterms:W3CDTF">2021-12-09T12:00:00Z</dcterms:modified>
</cp:coreProperties>
</file>