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4A" w:rsidRDefault="00D00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B4A" w:rsidRDefault="00D00B4A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D00B4A" w:rsidRDefault="00D00B4A">
      <w:pPr>
        <w:pStyle w:val="ConsPlusTitle"/>
        <w:widowControl/>
        <w:jc w:val="center"/>
      </w:pPr>
    </w:p>
    <w:p w:rsidR="00D00B4A" w:rsidRDefault="00D00B4A">
      <w:pPr>
        <w:pStyle w:val="ConsPlusTitle"/>
        <w:widowControl/>
        <w:jc w:val="center"/>
      </w:pPr>
      <w:r>
        <w:t>ПОСТАНОВЛЕНИЕ</w:t>
      </w:r>
    </w:p>
    <w:p w:rsidR="00D00B4A" w:rsidRDefault="00D00B4A">
      <w:pPr>
        <w:pStyle w:val="ConsPlusTitle"/>
        <w:widowControl/>
        <w:jc w:val="center"/>
      </w:pPr>
      <w:r>
        <w:t>от 22 апреля 2009 г. N 349</w:t>
      </w:r>
    </w:p>
    <w:p w:rsidR="00D00B4A" w:rsidRDefault="00D00B4A">
      <w:pPr>
        <w:pStyle w:val="ConsPlusTitle"/>
        <w:widowControl/>
        <w:jc w:val="center"/>
      </w:pPr>
    </w:p>
    <w:p w:rsidR="00D00B4A" w:rsidRDefault="00D00B4A">
      <w:pPr>
        <w:pStyle w:val="ConsPlusTitle"/>
        <w:widowControl/>
        <w:jc w:val="center"/>
      </w:pPr>
      <w:r>
        <w:t>ОБ УТВЕРЖДЕНИИ ПОЛОЖЕНИЯ</w:t>
      </w:r>
    </w:p>
    <w:p w:rsidR="00D00B4A" w:rsidRDefault="00D00B4A">
      <w:pPr>
        <w:pStyle w:val="ConsPlusTitle"/>
        <w:widowControl/>
        <w:jc w:val="center"/>
      </w:pPr>
      <w:r>
        <w:t>О РАЗРАБОТКЕ, СОГЛАСОВАНИИ И УТВЕРЖДЕНИИ ПРАВИЛ</w:t>
      </w:r>
    </w:p>
    <w:p w:rsidR="00D00B4A" w:rsidRDefault="00D00B4A">
      <w:pPr>
        <w:pStyle w:val="ConsPlusTitle"/>
        <w:widowControl/>
        <w:jc w:val="center"/>
      </w:pPr>
      <w:r>
        <w:t>ИСПОЛЬЗОВАНИЯ ВОДОХРАНИЛИЩ, В ТОМ ЧИСЛЕ ТИПОВЫХ</w:t>
      </w:r>
    </w:p>
    <w:p w:rsidR="00D00B4A" w:rsidRDefault="00D00B4A">
      <w:pPr>
        <w:pStyle w:val="ConsPlusTitle"/>
        <w:widowControl/>
        <w:jc w:val="center"/>
      </w:pPr>
      <w:r>
        <w:t>ПРАВИЛ ИСПОЛЬЗОВАНИЯ ВОДОХРАНИЛИЩ</w:t>
      </w:r>
    </w:p>
    <w:p w:rsidR="00D00B4A" w:rsidRDefault="00D00B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0B4A" w:rsidRDefault="00D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статьей 45 Водного кодекса Российской Федерации Правительство Российской Федерации постановляет:</w:t>
      </w:r>
    </w:p>
    <w:p w:rsidR="00D00B4A" w:rsidRDefault="00D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прилагаемое Положение о разработке, согласовании и утверждении правил использования водохранилищ, в том числе типовых правил использования водохранилищ.</w:t>
      </w:r>
    </w:p>
    <w:p w:rsidR="00D00B4A" w:rsidRDefault="00D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природных ресурсов и экологии Российской Федерации разработать и утвердить до 1 декабря 2009 г. типовые правила использования водохранилищ.</w:t>
      </w:r>
    </w:p>
    <w:p w:rsidR="00D00B4A" w:rsidRDefault="00D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 силу Постановление Правительства Российской Федерации от 20 июня 1997 г. N 762 "О порядке эксплуатации водохранилищ" (Собрание законодательства Российской Федерации, 1997, N 26, ст. 3054).</w:t>
      </w:r>
    </w:p>
    <w:p w:rsidR="00D00B4A" w:rsidRDefault="00D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B4A" w:rsidRDefault="00D00B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00B4A" w:rsidRDefault="00D00B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00B4A" w:rsidRDefault="00D00B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D00B4A" w:rsidRDefault="00D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B4A" w:rsidRDefault="00D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B4A" w:rsidRDefault="00D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B4A" w:rsidRDefault="00D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B4A" w:rsidRDefault="00D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B4A" w:rsidRDefault="00D00B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D00B4A" w:rsidRDefault="00D00B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00B4A" w:rsidRDefault="00D00B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00B4A" w:rsidRDefault="00D00B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апреля 2009 г. N 349</w:t>
      </w:r>
    </w:p>
    <w:p w:rsidR="00D00B4A" w:rsidRDefault="00D00B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0B4A" w:rsidRDefault="00D00B4A">
      <w:pPr>
        <w:pStyle w:val="ConsPlusTitle"/>
        <w:widowControl/>
        <w:jc w:val="center"/>
      </w:pPr>
      <w:r>
        <w:t>ПОЛОЖЕНИЕ</w:t>
      </w:r>
    </w:p>
    <w:p w:rsidR="00D00B4A" w:rsidRDefault="00D00B4A">
      <w:pPr>
        <w:pStyle w:val="ConsPlusTitle"/>
        <w:widowControl/>
        <w:jc w:val="center"/>
      </w:pPr>
      <w:r>
        <w:t>О РАЗРАБОТКЕ, СОГЛАСОВАНИИ И УТВЕРЖДЕНИИ ПРАВИЛ</w:t>
      </w:r>
    </w:p>
    <w:p w:rsidR="00D00B4A" w:rsidRDefault="00D00B4A">
      <w:pPr>
        <w:pStyle w:val="ConsPlusTitle"/>
        <w:widowControl/>
        <w:jc w:val="center"/>
      </w:pPr>
      <w:r>
        <w:t>ИСПОЛЬЗОВАНИЯ ВОДОХРАНИЛИЩ, В ТОМ ЧИСЛЕ ТИПОВЫХ</w:t>
      </w:r>
    </w:p>
    <w:p w:rsidR="00D00B4A" w:rsidRDefault="00D00B4A">
      <w:pPr>
        <w:pStyle w:val="ConsPlusTitle"/>
        <w:widowControl/>
        <w:jc w:val="center"/>
      </w:pPr>
      <w:r>
        <w:t>ПРАВИЛ ИСПОЛЬЗОВАНИЯ ВОДОХРАНИЛИЩ</w:t>
      </w:r>
    </w:p>
    <w:p w:rsidR="00D00B4A" w:rsidRDefault="00D00B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0B4A" w:rsidRDefault="00D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порядок разработки, согласования и утверждения правил использования водохранилищ, в том числе типовых правил использования водохранилищ.</w:t>
      </w:r>
    </w:p>
    <w:p w:rsidR="00D00B4A" w:rsidRDefault="00D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Правила использования водохранилищ включают правила использования водных ресурсов водохранилищ, определяющие режим их использования, в том числе режим наполнения и </w:t>
      </w:r>
      <w:proofErr w:type="spellStart"/>
      <w:r>
        <w:rPr>
          <w:rFonts w:ascii="Calibri" w:hAnsi="Calibri" w:cs="Calibri"/>
        </w:rPr>
        <w:t>сработки</w:t>
      </w:r>
      <w:proofErr w:type="spellEnd"/>
      <w:r>
        <w:rPr>
          <w:rFonts w:ascii="Calibri" w:hAnsi="Calibri" w:cs="Calibri"/>
        </w:rPr>
        <w:t xml:space="preserve"> водохранилищ, и правила технической эксплуатации и благоустройства водохранилищ, определяющие порядок использования их дна и берегов.</w:t>
      </w:r>
    </w:p>
    <w:p w:rsidR="00D00B4A" w:rsidRDefault="00D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если режимы использования нескольких водохранилищ, каскада водохранилищ или водохозяйственной системы исключают раздельное функционирование водохранилищ, разрабатываются правила использования указанных водохранилищ, каскада водохранилищ или водохозяйственной системы.</w:t>
      </w:r>
    </w:p>
    <w:p w:rsidR="00D00B4A" w:rsidRDefault="00D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Разработку, согласование и утверждение правил использования водохранилищ, включенных в перечень водохранилищ, утвержденный распоряжением Правительства Российской Федерации от 14 февраля 2009 г. N 197-р (далее - перечень), осуществляет Федеральное агентство водных ресурсов.</w:t>
      </w:r>
    </w:p>
    <w:p w:rsidR="00D00B4A" w:rsidRDefault="00D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Разработка правил использования указанных водохранилищ осуществляется в соответствии с методическими указаниями по разработке правил использования водохранилищ, утверждаемыми Министерством природных ресурсов и экологии Российской Федерации.</w:t>
      </w:r>
    </w:p>
    <w:p w:rsidR="00D00B4A" w:rsidRDefault="00D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Допускаются раздельная разработка, согласование и утверждение правил использования водных ресурсов и правил технической эксплуатации и благоустройства водохранилищ.</w:t>
      </w:r>
    </w:p>
    <w:p w:rsidR="00D00B4A" w:rsidRDefault="00D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проектируемого (строящегося) водохранилища проект правил его использования разрабатывается заказчиком (застройщиком) строительства водохранилища одновременно с проектной документацией на его строительство.</w:t>
      </w:r>
    </w:p>
    <w:p w:rsidR="00D00B4A" w:rsidRDefault="00D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 (застройщик) строящегося водохранилища представляет в Федеральное агентство водных ресурсов проект правил использования этого водохранилища в срок не позднее 4 месяцев до подачи заявления о выдаче разрешения на ввод водохранилища в эксплуатацию.</w:t>
      </w:r>
    </w:p>
    <w:p w:rsidR="00D00B4A" w:rsidRDefault="00D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Федеральное агентство водных ресурсов по результатам </w:t>
      </w:r>
      <w:proofErr w:type="gramStart"/>
      <w:r>
        <w:rPr>
          <w:rFonts w:ascii="Calibri" w:hAnsi="Calibri" w:cs="Calibri"/>
        </w:rPr>
        <w:t>рассмотрения проекта правил использования водохранилища</w:t>
      </w:r>
      <w:proofErr w:type="gramEnd"/>
      <w:r>
        <w:rPr>
          <w:rFonts w:ascii="Calibri" w:hAnsi="Calibri" w:cs="Calibri"/>
        </w:rPr>
        <w:t xml:space="preserve"> при необходимости включения этого водохранилища в перечень вносит в Министерство природных ресурсов и экологии Российской Федерации соответствующие предложения.</w:t>
      </w:r>
    </w:p>
    <w:p w:rsidR="00D00B4A" w:rsidRDefault="00D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и утверждение Федеральным агентством водных ресурсов правил использования указанного водохранилища осуществляются в соответствии с настоящим Положением после его включения в перечень.</w:t>
      </w:r>
    </w:p>
    <w:p w:rsidR="00D00B4A" w:rsidRDefault="00D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поэтапном наполнении водохранилища до нормального подпорного уровня разрабатываются, согласовываются и утверждаются в соответствии с настоящим Положением временные правила использования такого водохранилища.</w:t>
      </w:r>
    </w:p>
    <w:p w:rsidR="00D00B4A" w:rsidRDefault="00D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Использование водохранилищ, не включенных в перечень, осуществляется в соответствии с типовыми правилами использования водохранилищ, утверждаемыми Министерством природных ресурсов и экологии Российской Федерации.</w:t>
      </w:r>
    </w:p>
    <w:p w:rsidR="00D00B4A" w:rsidRDefault="00D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Проекты правил использования для каждого из водохранилищ, включенных в перечень, подлежат согласованию Федеральным агентством водных ресурсов в установленном порядке с Министерством природных ресурсов и экологии Российской Федерации, Федеральной службой по гидрометеорологии и мониторингу окружающей среды, Федеральной службой по надзору в сфере природопользования, Федеральной службой по надзору в сфере защиты прав потребителей и благополучия человека, Федеральным агентством по рыболовству, Федеральной службой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 экологическому, технологическому и атомному надзору, Министерством Российской Федерации по делам гражданской обороны, чрезвычайным ситуациям и ликвидации последствий стихийных бедствий, Федеральным агентством морского и речного транспорта (если водные ресурсы водохранилища обеспечивают условия судоходства на внутренних водных путях Российской Федерации), Министерством энергетики Российской Федерации (при наличии гидроэлектростанций в составе гидроузлов, образующих водохранилища, или водохозяйственных систем, если режимы исключают раздельное функционирование).</w:t>
      </w:r>
      <w:proofErr w:type="gramEnd"/>
    </w:p>
    <w:p w:rsidR="00D00B4A" w:rsidRDefault="00D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Проекты правил использования водохранилищ для каждого из водохранилищ, включенных в перечень, также подлежат согласованию с органами исполнительной власти субъектов Российской Федерации, на территории которых располагаются такие водохранилища, в порядке, установленном Правилами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  <w:proofErr w:type="gramEnd"/>
    </w:p>
    <w:p w:rsidR="00D00B4A" w:rsidRDefault="00D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B4A" w:rsidRDefault="00D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B4A" w:rsidRDefault="00D00B4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04105" w:rsidRDefault="00404105"/>
    <w:sectPr w:rsidR="00404105" w:rsidSect="00B8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B4A"/>
    <w:rsid w:val="00404105"/>
    <w:rsid w:val="00D0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0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4731</Characters>
  <Application>Microsoft Office Word</Application>
  <DocSecurity>0</DocSecurity>
  <Lines>39</Lines>
  <Paragraphs>11</Paragraphs>
  <ScaleCrop>false</ScaleCrop>
  <Company>USN Team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2010-07-15T07:06:00Z</dcterms:created>
  <dcterms:modified xsi:type="dcterms:W3CDTF">2010-07-15T07:07:00Z</dcterms:modified>
</cp:coreProperties>
</file>