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7E7A" w:rsidRDefault="00E67E7A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E67E7A" w:rsidRDefault="00E67E7A">
      <w:pPr>
        <w:pStyle w:val="ConsPlusTitle"/>
        <w:widowControl/>
        <w:jc w:val="center"/>
      </w:pPr>
    </w:p>
    <w:p w:rsidR="00E67E7A" w:rsidRDefault="00E67E7A">
      <w:pPr>
        <w:pStyle w:val="ConsPlusTitle"/>
        <w:widowControl/>
        <w:jc w:val="center"/>
      </w:pPr>
      <w:r>
        <w:t>ПОСТАНОВЛЕНИЕ</w:t>
      </w:r>
    </w:p>
    <w:p w:rsidR="00E67E7A" w:rsidRDefault="00E67E7A">
      <w:pPr>
        <w:pStyle w:val="ConsPlusTitle"/>
        <w:widowControl/>
        <w:jc w:val="center"/>
      </w:pPr>
      <w:r>
        <w:t>от 10 апреля 2007 г. N 219</w:t>
      </w:r>
    </w:p>
    <w:p w:rsidR="00E67E7A" w:rsidRDefault="00E67E7A">
      <w:pPr>
        <w:pStyle w:val="ConsPlusTitle"/>
        <w:widowControl/>
        <w:jc w:val="center"/>
      </w:pPr>
    </w:p>
    <w:p w:rsidR="00E67E7A" w:rsidRDefault="00E67E7A">
      <w:pPr>
        <w:pStyle w:val="ConsPlusTitle"/>
        <w:widowControl/>
        <w:jc w:val="center"/>
      </w:pPr>
      <w:r>
        <w:t>ОБ УТВЕРЖДЕНИИ ПОЛОЖЕНИЯ</w:t>
      </w:r>
    </w:p>
    <w:p w:rsidR="00E67E7A" w:rsidRDefault="00E67E7A">
      <w:pPr>
        <w:pStyle w:val="ConsPlusTitle"/>
        <w:widowControl/>
        <w:jc w:val="center"/>
      </w:pPr>
      <w:r>
        <w:t>ОБ ОСУЩЕСТВЛЕНИИ ГОСУДАРСТВЕННОГО МОНИТОРИНГА</w:t>
      </w:r>
    </w:p>
    <w:p w:rsidR="00E67E7A" w:rsidRDefault="00E67E7A">
      <w:pPr>
        <w:pStyle w:val="ConsPlusTitle"/>
        <w:widowControl/>
        <w:jc w:val="center"/>
      </w:pPr>
      <w:r>
        <w:t>ВОДНЫХ ОБЪЕКТОВ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22.04.2009 N 351,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статьей 30 Водного кодекса Российской Федерации Правительство Российской Федерации постановляет: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прилагаемое Положение об осуществлении государственного мониторинга водных объектов.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функции, осуществляемые федеральными органами исполнительной власти в соответствии с Положением, утвержденным настоящим Постановлением, выполняются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 силу Постановление Правительства Российской Федерации от 14 марта 1997 г. N 307 "Об утверждении Положения о ведении государственного мониторинга водных объектов" (Собрание законодательства Российской Федерации, 1997, N 12, ст. 1443).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апреля 2007 г. N 219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pStyle w:val="ConsPlusTitle"/>
        <w:widowControl/>
        <w:jc w:val="center"/>
      </w:pPr>
      <w:r>
        <w:t>ПОЛОЖЕНИЕ</w:t>
      </w:r>
    </w:p>
    <w:p w:rsidR="00E67E7A" w:rsidRDefault="00E67E7A">
      <w:pPr>
        <w:pStyle w:val="ConsPlusTitle"/>
        <w:widowControl/>
        <w:jc w:val="center"/>
      </w:pPr>
      <w:r>
        <w:t>ОБ ОСУЩЕСТВЛЕНИИ ГОСУДАРСТВЕННОГО МОНИТОРИНГА</w:t>
      </w:r>
    </w:p>
    <w:p w:rsidR="00E67E7A" w:rsidRDefault="00E67E7A">
      <w:pPr>
        <w:pStyle w:val="ConsPlusTitle"/>
        <w:widowControl/>
        <w:jc w:val="center"/>
      </w:pPr>
      <w:r>
        <w:t>ВОДНЫХ ОБЪЕКТОВ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22.04.2009 N 351,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осуществления государственного мониторинга водных объектов (далее - мониторинг).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представляет собой 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муниципальных образований, физических и юридических лиц.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Мониторинг осуществляется в следующих целях: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своевременное выявление и прогнозирование развития негативных процессов, влияющих на качество воды в водных объектах и их состояние, разработка и реализация мер по предотвращению негативных последствий этих процессов;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осуществляемых мероприятий по охране водных объектов;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управления в области использования и охраны водных объектов, в том числе в целях государственного контроля и надзора за использованием и охраной водных объектов.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Мониторинг включает в себя: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регулярные наблюдения за состоянием водных объектов, количественными и качественными показателями состояния водных ресурсов, а также за режимом использования водоохранных зон;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сбор, обработку и хранение сведений, полученных в результате наблюдений;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сведений, полученных в результате наблюдений, в государственный водный реестр;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и прогнозирование изменений состояния водных объектов, количественных и качественных показателей состояния водных ресурсов.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Мониторинг является частью государственного мониторинга окружающей среды.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Мониторинг состоит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мониторинга состояния дна и берегов водных объектов, а также состояния водоохранных зон;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мониторинга подземных вод с учетом данных государственного мониторинга состояния недр;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наблюдений за водохозяйственными системами, в том числе за гидротехническими сооружениями, а также за объемом вод при водопотреблении и водоотведении.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Мониторинг осуществляется в границах бассейновых округов с учетом особенностей режима водных объектов, их физико-географических, морфометрических и других особенностей.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Организация и осуществление мониторинга проводятся Федеральным агентством водных ресурсов, Федеральным агентством по недропользованию, Федеральной службой по гидрометеорологии и мониторингу окружающей среды с участием уполномоченных органов исполнительной власти субъектов Российской Федерации (далее - участники ведения мониторинга).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мониторинга используются сведения, полученные в результате наблюдений за водными объектами и водохозяйственными системами, в том числе за гидротехническими сооружениями, другими заинтересованными федеральными органами исполнительной власти, с которыми взаимодействуют участники ведения мониторинга (далее - заинтересованные федеральные органы исполнительной власти), а также сведения, полученные в результате наблюдений собственниками водных объектов, водопользователями и недропользователями.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мониторинга осуществляется на основе унификации программных (информационных и технических) средств, обеспечивающих совместимость его данных с данными других видов мониторинга окружающей среды.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Представление данных мониторинга и обмен ими между федеральными органами исполнительной власти, а также органами исполнительной власти субъектов Российской Федерации осуществляется на безвозмездной основе.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Формы и порядок представления в Федеральное агентство водных ресурсов данных мониторинга, полученных Федеральной службой по гидрометеорологии и мониторингу окружающей среды, Федеральным агентством по недропользованию и уполномоченными органами исполнительной власти субъектов Российской Федерации (далее - формы и порядок представления данных), формы и порядок представления сведений, полученных в результате наблюдений за водными объектами заинтересованными федеральными органами исполнительной власти, собственниками водных объектов и водопользователями</w:t>
      </w:r>
      <w:proofErr w:type="gramEnd"/>
      <w:r>
        <w:rPr>
          <w:rFonts w:ascii="Calibri" w:hAnsi="Calibri" w:cs="Calibri"/>
        </w:rPr>
        <w:t xml:space="preserve"> (далее - формы </w:t>
      </w:r>
      <w:r>
        <w:rPr>
          <w:rFonts w:ascii="Calibri" w:hAnsi="Calibri" w:cs="Calibri"/>
        </w:rPr>
        <w:lastRenderedPageBreak/>
        <w:t>и порядок представления сведений), а также порядок информационного обмена данными мониторинга между участниками ведения мониторинга (далее - порядок информационного обмена) устанавливаются Министерством природных ресурсов и экологии Российской Федерации по согласованию с участниками ведения мониторинга (за исключением уполномоченных органов исполнительной власти субъектов Российской Федерации).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РФ от 22.04.2009 N 351,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Федеральное агентство водных ресурсов в целях организации и осуществления мониторинга: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разработку автоматизированных информационных систем мониторинга;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ведет регулярные наблюдения за состоянием дна, берегов, состоянием и режимом использования водоохранных зон и изменениями морфометрических особенностей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наблюдения за находящимися в федеральной собственности водохозяйственными системами, в том числе за гидротехническими сооружениями, эксплуатируемыми</w:t>
      </w:r>
      <w:proofErr w:type="gramEnd"/>
      <w:r>
        <w:rPr>
          <w:rFonts w:ascii="Calibri" w:hAnsi="Calibri" w:cs="Calibri"/>
        </w:rPr>
        <w:t xml:space="preserve"> организациями, подведомственными Федеральному агентству водных ресурсов, а также наблюдения за объемом вод при водопотреблении и водоотведении на всех водных объектах;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обеспечивает развитие сети пунктов наблюдений за водохозяйственными системами, эксплуатируемыми организациями, подведомственными Федеральному агентству водных ресурсов, а также за состоянием дна, берегов, водоохранных зон и изменениями морфометрических особенностей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Федерации;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координирует ведение мониторинга поверхностных водных объектов, находящихся в федеральной собственности, мониторинга состояния дна, берегов таких водных объектов, ведение наблюдений за водохозяйственными системами, в том числе за гидротехническими сооружениями, находящимися в федеральной собственности, участниками ведения мониторинга, а также иными федеральными органами исполнительной власти;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координирует ведение иными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качества, ведение регулярных наблюдений за водными объектами и их водоохранными зонами, а также осуществляет обобщение и оценку результатов такого учета и таких регулярных наблюдений;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сбор, обработку, хранение, обобщение и анализ сведений, полученных в результате наблюдений как Федеральным агентством водных ресурсов и организациями, находящимися в его ведении, так и иными участниками ведения мониторинга, а также сведений, представленных заинтересованными федеральными органами исполнительной власти, собственниками водных объектов и водопользователями;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общую оценку и прогнозирование изменений состояния водных объектов, 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в том числе гидротехнических сооружений;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банк данных мониторинга по бассейновым округам, речным бассейнам, водохозяйственным участкам, территориям субъектов Российской Федерации и в целом по Российской Федерации;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включение сведений, полученных в результате наблюдений при осуществлении мониторинга, в государственный водный реестр;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в соответствии с водным </w:t>
      </w:r>
      <w:r>
        <w:rPr>
          <w:rFonts w:ascii="Calibri" w:hAnsi="Calibri" w:cs="Calibri"/>
        </w:rPr>
        <w:lastRenderedPageBreak/>
        <w:t>законодательством и Федеральным законом "Об информации, информационных технологиях и о защите информации".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Федеральная служба по гидрометеорологии и мониторингу окружающей среды при осуществлении мониторинга поверхностных водных объектов: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регулярные наблюдения за состоянием поверхностных водных объектов в части количественных и качественных показателей состояния водных ресурсов, внутренних морских вод и территориального моря Российской Федерации, континентального шельфа и исключительной экономической зоны Российской Федерации на базе государственной наблюдательной сети;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22.04.2009 N 351)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 </w:t>
      </w:r>
      <w:proofErr w:type="gramStart"/>
      <w:r>
        <w:rPr>
          <w:rFonts w:ascii="Calibri" w:hAnsi="Calibri" w:cs="Calibri"/>
        </w:rPr>
        <w:t>оценку</w:t>
      </w:r>
      <w:proofErr w:type="gramEnd"/>
      <w:r>
        <w:rPr>
          <w:rFonts w:ascii="Calibri" w:hAnsi="Calibri" w:cs="Calibri"/>
        </w:rPr>
        <w:t xml:space="preserve"> и прогнозирование изменений состояния поверхностных водных объектов в части количественных и качественных показателей состояния водных ресурсов;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обеспечивает сбор, обработку, обобщение и хранение сведений, полученных в результате наблюдений за водными объектами, и представление в Федеральное агентство водных ресурсов данных 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областях, в соответствии с установленными формами и порядком представления данных, а также порядком информационного обмена;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поверхностных водных объектов в порядке, установленном Федеральным законом "Об информации, информационных технологиях и о защите информации".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Федеральное агентство по недропользованию при осуществлении мониторинга подземных вод: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обеспечивает развитие опорной наблюдательной сети, предназначенной, в частности, для ведения мониторинга подземных вод с учетом государственного мониторинга состояния недр;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регулярные наблюдения за состоянием подземных водных объектов, в том числе наблюдения за качеством подземных вод по физическим, химическим, радиационным и микробиологическим показателям, координирует ведение недропользователями наблюдений за состоянием недр, связанных с использованием подземных вод;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сбор, обработку, обобщение и хранение сведений, полученных в результате наблюдений, обобщает сведения, полученные в результате наблюдений недропользователями, проводит оценку и прогнозирование изменений состояния подземных водных объектов;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представляет данные мониторинга подземных вод в Федеральное агентство водных ресурсов в соответствии с установленными формами и порядком представления данных, а также порядком информационного обмена;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подземных вод в порядке, установленном Федеральным законом "Об информации, информационных технологиях и о защите информации".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Утратил силу. - Постановление Правительства РФ от 17.10.2009 N 830.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Органы исполнительной власти субъектов Российской Федерации, участвуя в организации и осуществлении мониторинга: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организуют проведение регулярных наблюдений за состоянием дна, берегов, состоянием и режимом использования водоохранных зон и изменениями морфометрических особенностей водных объектов или их частей, находящихся в федеральной собственности и расположенных на территории субъекта Российской Федерации, за исключением водных объектов, мониторинг которых осуществляется федеральными органами исполнительной власти, а также водных объектов, водохозяйственных систем, в том числе гидротехнических сооружений, расположенных на территории субъекта</w:t>
      </w:r>
      <w:proofErr w:type="gramEnd"/>
      <w:r>
        <w:rPr>
          <w:rFonts w:ascii="Calibri" w:hAnsi="Calibri" w:cs="Calibri"/>
        </w:rPr>
        <w:t xml:space="preserve"> Российской Федерации и находящихся в </w:t>
      </w:r>
      <w:proofErr w:type="gramStart"/>
      <w:r>
        <w:rPr>
          <w:rFonts w:ascii="Calibri" w:hAnsi="Calibri" w:cs="Calibri"/>
        </w:rPr>
        <w:t>собственности</w:t>
      </w:r>
      <w:proofErr w:type="gramEnd"/>
      <w:r>
        <w:rPr>
          <w:rFonts w:ascii="Calibri" w:hAnsi="Calibri" w:cs="Calibri"/>
        </w:rPr>
        <w:t xml:space="preserve"> как субъектов Российской Федерации, так и муниципальных образований;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осуществляют сбор, обработку, обобщение и хранение сведений, полученных в результате наблюдений за состоянием дна, берегов и водоохранных зон водных объектов или их частей, находящихся в федеральной собственности, и наблюдений за водными объектами, гидротехническими сооружениями, находящимися в собственности субъектов Российской Федерации, представляют их в территориальные органы Федерального агентства водных ресурсов в соответствии с установленными формами и порядком представления данных, формами и</w:t>
      </w:r>
      <w:proofErr w:type="gramEnd"/>
      <w:r>
        <w:rPr>
          <w:rFonts w:ascii="Calibri" w:hAnsi="Calibri" w:cs="Calibri"/>
        </w:rPr>
        <w:t xml:space="preserve"> порядком представления сведений и порядком информационного обмена, а также представляют сведения о нарушениях режима использования водоохранных зон водных объектов, полученные в результате осуществления регионального государственного контроля и надзора за использованием и охраной водных объектов.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наблюдения за соответствующими водохозяйственными системами, в том числе гидротехническими сооружениями;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сбор, обработку, обобщение и хранение сведений, полученных в результате указанных наблюдений, и представление их в Федеральное агентство водных ресурсов в соответствии с установленными формами и порядком представления сведений, а также порядком информационного обмена;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обеспечивают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наблюдений за водохозяйственными системами, в том числе гидротехническими сооружениями, в порядке, установленном Федеральным законом "Об информации, информационных технологиях и о защите информации".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Собственники водных объектов и водопользователи в порядке, установленном Министерством природных ресурсов и экологии Российской Федерации: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22.04.2009 N 351)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ведут учет объема забора (изъятия) водных ресурсов из водных объектов и объема сброса сточных вод и (или) дренажных вод, их качества;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ведут регулярные наблюдения за водными объектами (их морфометрическими особенностями) и их водоохранными зонами;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представляют в территориальные органы Федерального агентства водных ресурсов сведения, полученные в результате такого учета и наблюдений, в соответствии с установленными формой и периодичностью.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Федеральное агентство водных ресурсов, Федеральное агентство по недропользованию, Федеральная служба по гидрометеорологии и мониторингу окружающей среды взаимодействуют при осуществлении мониторинга со следующими заинтересованными федеральными органами исполнительной власти: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 Федеральной службой по надзору в сфере природопользования - в части использования сведений, получаемых при осуществлении государственного контроля в области охраны окружающей среды (федерального государственного экологического контроля), в том числе контроля и надзора за использованием и охраной водных объектов (федерального государственного контроля и надзора за использованием и охраной водных объектов);</w:t>
      </w:r>
      <w:proofErr w:type="gramEnd"/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(абзац введен Постановлением Правительства РФ от 17.10.2009 N 830)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Федеральной службой по экологическому, технологическому и атомному надзору - в части использования сведений, получаемых при осуществлении контроля и надзора за безопасностью поднадзорных гидротехнических сооружений;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РФ от 22.04.2009 N 351)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Федеральной службой по надзору в сфере защиты прав потребителей и благополучия человека - в части использования сведений, получаемых при ведении социально-гигиенического мониторинга, об оценке качества воды источников питьевого и хозяйственно-бытового водоснабжения, а также об оценке состояния водных объектов, используемых для рекреационных целей и содержащих природные лечебные ресурсы;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Федеральным агентством по рыболовству - в части использования сведений, получаемых при ведении мониторинга состояния водных биологических ресурсов в части оценки состояния водных объектов как среды обитания водных биологических ресурсов;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Федеральной службой по надзору в сфере транспорта - в части использования сведений, получаемых при осуществлении контроля и надзора в сфере морского (включая морские торговые, специализированные и рыбные порты, кроме портов рыбопромысловых колхозов) и внутреннего водного транспорта.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Заинтересованные федеральные органы исполнительной власти обеспечивают сбор, обработку, хранение и представление в установленном порядке в Федеральное агентство водных ресурсов сведений, указанных в настоящем пункте, необходимых для ведения мониторинга.</w:t>
      </w: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7E7A" w:rsidRDefault="00E67E7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04105" w:rsidRDefault="00404105"/>
    <w:sectPr w:rsidR="00404105" w:rsidSect="003D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7E7A"/>
    <w:rsid w:val="00404105"/>
    <w:rsid w:val="00E67E7A"/>
    <w:rsid w:val="00FA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7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7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2718</Words>
  <Characters>15494</Characters>
  <Application>Microsoft Office Word</Application>
  <DocSecurity>0</DocSecurity>
  <Lines>129</Lines>
  <Paragraphs>36</Paragraphs>
  <ScaleCrop>false</ScaleCrop>
  <Company>USN Team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2010-07-15T06:50:00Z</dcterms:created>
  <dcterms:modified xsi:type="dcterms:W3CDTF">2010-07-15T06:50:00Z</dcterms:modified>
</cp:coreProperties>
</file>